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86" w:rsidRPr="006C7240" w:rsidRDefault="00FC790F" w:rsidP="006C7240">
      <w:pPr>
        <w:jc w:val="center"/>
        <w:rPr>
          <w:b/>
        </w:rPr>
      </w:pPr>
      <w:r w:rsidRPr="006C7240">
        <w:rPr>
          <w:b/>
        </w:rPr>
        <w:t>CALBHB/C</w:t>
      </w:r>
    </w:p>
    <w:p w:rsidR="00FC790F" w:rsidRPr="006C7240" w:rsidRDefault="00FC790F" w:rsidP="006C7240">
      <w:pPr>
        <w:jc w:val="center"/>
        <w:rPr>
          <w:b/>
        </w:rPr>
      </w:pPr>
      <w:r w:rsidRPr="006C7240">
        <w:rPr>
          <w:b/>
        </w:rPr>
        <w:t>AD HOC POLICIES AND PROCEDURES</w:t>
      </w:r>
    </w:p>
    <w:p w:rsidR="00FC790F" w:rsidRDefault="00FC790F"/>
    <w:p w:rsidR="00FC790F" w:rsidRPr="006C7240" w:rsidRDefault="00FC790F" w:rsidP="00FC790F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C7240">
        <w:rPr>
          <w:b/>
        </w:rPr>
        <w:t>PURPOSE</w:t>
      </w:r>
    </w:p>
    <w:p w:rsidR="00FC790F" w:rsidRDefault="00FC790F" w:rsidP="006C7240">
      <w:pPr>
        <w:pStyle w:val="ListParagraph"/>
        <w:ind w:left="1080"/>
      </w:pPr>
      <w:r>
        <w:t xml:space="preserve">The purpose of this policy and procedure is to ensure effective processes for ad </w:t>
      </w:r>
      <w:proofErr w:type="spellStart"/>
      <w:r>
        <w:t>hocs</w:t>
      </w:r>
      <w:proofErr w:type="spellEnd"/>
      <w:r>
        <w:t xml:space="preserve"> established by the CALBHB/C. </w:t>
      </w:r>
      <w:r>
        <w:t>Consistent w</w:t>
      </w:r>
      <w:r>
        <w:t>ith Welfare &amp; Institutions Code</w:t>
      </w:r>
      <w:r>
        <w:t xml:space="preserve"> 5604.</w:t>
      </w:r>
      <w:r>
        <w:t>2, and the mission of CALBHB/C to support local MHB/BHB</w:t>
      </w:r>
      <w:r>
        <w:t xml:space="preserve">s, the ad </w:t>
      </w:r>
      <w:proofErr w:type="spellStart"/>
      <w:r>
        <w:t>hocs</w:t>
      </w:r>
      <w:proofErr w:type="spellEnd"/>
      <w:r>
        <w:t xml:space="preserve"> established by CALBHB/C will generate a work product that will add value to either consumers, families of consumers, </w:t>
      </w:r>
      <w:r w:rsidR="00DD5FC0">
        <w:t xml:space="preserve">or </w:t>
      </w:r>
      <w:r>
        <w:t>MHB/BHB’s.</w:t>
      </w:r>
    </w:p>
    <w:p w:rsidR="006C7240" w:rsidRDefault="006C7240" w:rsidP="00FC790F">
      <w:pPr>
        <w:pStyle w:val="ListParagraph"/>
      </w:pPr>
    </w:p>
    <w:p w:rsidR="00FC790F" w:rsidRPr="006C7240" w:rsidRDefault="00FC790F" w:rsidP="00FC790F">
      <w:pPr>
        <w:pStyle w:val="ListParagraph"/>
        <w:numPr>
          <w:ilvl w:val="0"/>
          <w:numId w:val="2"/>
        </w:numPr>
        <w:rPr>
          <w:b/>
        </w:rPr>
      </w:pPr>
      <w:r w:rsidRPr="006C7240">
        <w:rPr>
          <w:b/>
        </w:rPr>
        <w:t>PROCEDURES</w:t>
      </w:r>
    </w:p>
    <w:p w:rsidR="00FC790F" w:rsidRPr="005F7C4E" w:rsidRDefault="00FC790F" w:rsidP="00FC790F">
      <w:pPr>
        <w:pStyle w:val="ListParagraph"/>
        <w:numPr>
          <w:ilvl w:val="0"/>
          <w:numId w:val="3"/>
        </w:numPr>
        <w:rPr>
          <w:b/>
        </w:rPr>
      </w:pPr>
      <w:r w:rsidRPr="005F7C4E">
        <w:rPr>
          <w:b/>
        </w:rPr>
        <w:t>Establishing an Ad Hoc</w:t>
      </w:r>
    </w:p>
    <w:p w:rsidR="00FC790F" w:rsidRDefault="00FC790F" w:rsidP="00FC790F">
      <w:pPr>
        <w:pStyle w:val="ListParagraph"/>
        <w:ind w:left="1080"/>
      </w:pPr>
      <w:r>
        <w:t xml:space="preserve">Provide a written draft work plan to the </w:t>
      </w:r>
      <w:r w:rsidR="006C7240">
        <w:t xml:space="preserve">Executive </w:t>
      </w:r>
      <w:proofErr w:type="spellStart"/>
      <w:r w:rsidR="006C7240">
        <w:t>Committee</w:t>
      </w:r>
      <w:r w:rsidR="005C139A">
        <w:t>.</w:t>
      </w:r>
      <w:r w:rsidR="006C7240">
        <w:t>The</w:t>
      </w:r>
      <w:proofErr w:type="spellEnd"/>
      <w:r w:rsidR="006C7240">
        <w:t xml:space="preserve"> draft work plan should include the following:</w:t>
      </w:r>
    </w:p>
    <w:p w:rsidR="006C7240" w:rsidRDefault="006C7240" w:rsidP="006C7240">
      <w:pPr>
        <w:pStyle w:val="ListParagraph"/>
        <w:numPr>
          <w:ilvl w:val="0"/>
          <w:numId w:val="4"/>
        </w:numPr>
      </w:pPr>
      <w:r>
        <w:t>An ad hoc name</w:t>
      </w:r>
    </w:p>
    <w:p w:rsidR="006C7240" w:rsidRDefault="006C7240" w:rsidP="006C7240">
      <w:pPr>
        <w:pStyle w:val="ListParagraph"/>
        <w:numPr>
          <w:ilvl w:val="0"/>
          <w:numId w:val="4"/>
        </w:numPr>
      </w:pPr>
      <w:r>
        <w:t>A description of the purpose of the ad hoc that links the proposed work to one or more of the WIC 5604.2 duties and/or the mission of CALBHB/C.</w:t>
      </w:r>
    </w:p>
    <w:p w:rsidR="006C7240" w:rsidRDefault="006C7240" w:rsidP="006C7240">
      <w:pPr>
        <w:pStyle w:val="ListParagraph"/>
        <w:numPr>
          <w:ilvl w:val="0"/>
          <w:numId w:val="4"/>
        </w:numPr>
      </w:pPr>
      <w:r>
        <w:t xml:space="preserve">A detailed description of how the </w:t>
      </w:r>
      <w:r w:rsidR="005F7C4E">
        <w:t>ad hoc</w:t>
      </w:r>
      <w:r>
        <w:t xml:space="preserve"> will go about accomplishing its purpose</w:t>
      </w:r>
    </w:p>
    <w:p w:rsidR="006C7240" w:rsidRDefault="006C7240" w:rsidP="006C7240">
      <w:pPr>
        <w:pStyle w:val="ListParagraph"/>
        <w:numPr>
          <w:ilvl w:val="0"/>
          <w:numId w:val="4"/>
        </w:numPr>
      </w:pPr>
      <w:r>
        <w:t>A schedule of tasks and target date of completion</w:t>
      </w:r>
    </w:p>
    <w:p w:rsidR="006C7240" w:rsidRDefault="006C7240" w:rsidP="006C7240">
      <w:pPr>
        <w:pStyle w:val="ListParagraph"/>
        <w:ind w:left="1080"/>
      </w:pPr>
    </w:p>
    <w:p w:rsidR="00FC790F" w:rsidRPr="005F7C4E" w:rsidRDefault="006C7240" w:rsidP="005F7C4E">
      <w:pPr>
        <w:pStyle w:val="ListParagraph"/>
        <w:numPr>
          <w:ilvl w:val="0"/>
          <w:numId w:val="3"/>
        </w:numPr>
        <w:spacing w:after="0"/>
        <w:rPr>
          <w:b/>
        </w:rPr>
      </w:pPr>
      <w:r w:rsidRPr="005F7C4E">
        <w:rPr>
          <w:b/>
        </w:rPr>
        <w:t>Review Process</w:t>
      </w:r>
      <w:bookmarkStart w:id="0" w:name="_GoBack"/>
      <w:bookmarkEnd w:id="0"/>
    </w:p>
    <w:p w:rsidR="006C7240" w:rsidRDefault="006C7240" w:rsidP="005F7C4E">
      <w:pPr>
        <w:spacing w:after="0"/>
        <w:ind w:left="1080"/>
      </w:pPr>
      <w:r>
        <w:t>The Executive Committee will:</w:t>
      </w:r>
    </w:p>
    <w:p w:rsidR="006C7240" w:rsidRDefault="006C7240" w:rsidP="006C7240">
      <w:pPr>
        <w:pStyle w:val="ListParagraph"/>
        <w:numPr>
          <w:ilvl w:val="0"/>
          <w:numId w:val="5"/>
        </w:numPr>
      </w:pPr>
      <w:r>
        <w:t>Review each ad hoc proposal submitted in writing.</w:t>
      </w:r>
    </w:p>
    <w:p w:rsidR="006C7240" w:rsidRDefault="006C7240" w:rsidP="006C7240">
      <w:pPr>
        <w:pStyle w:val="ListParagraph"/>
        <w:numPr>
          <w:ilvl w:val="0"/>
          <w:numId w:val="5"/>
        </w:numPr>
      </w:pPr>
      <w:r>
        <w:t>Review and approve or deny the request.</w:t>
      </w:r>
    </w:p>
    <w:p w:rsidR="006C7240" w:rsidRDefault="006C7240" w:rsidP="006C7240">
      <w:pPr>
        <w:pStyle w:val="ListParagraph"/>
        <w:numPr>
          <w:ilvl w:val="0"/>
          <w:numId w:val="5"/>
        </w:numPr>
      </w:pPr>
      <w:r>
        <w:t>Review and identify aspects of the plan that require revisions, including but not limited to:</w:t>
      </w:r>
    </w:p>
    <w:p w:rsidR="006C7240" w:rsidRDefault="006C7240" w:rsidP="006C7240">
      <w:pPr>
        <w:pStyle w:val="ListParagraph"/>
        <w:numPr>
          <w:ilvl w:val="1"/>
          <w:numId w:val="5"/>
        </w:numPr>
      </w:pPr>
      <w:r>
        <w:t>Areas that are unclear or too broad.</w:t>
      </w:r>
    </w:p>
    <w:p w:rsidR="006C7240" w:rsidRDefault="006C7240" w:rsidP="006C7240">
      <w:pPr>
        <w:pStyle w:val="ListParagraph"/>
        <w:numPr>
          <w:ilvl w:val="1"/>
          <w:numId w:val="5"/>
        </w:numPr>
      </w:pPr>
      <w:r>
        <w:t>Areas that may be unnecessary or out of the scope of WIC 5604.2 and/or the mission of CALBHB/C.</w:t>
      </w:r>
    </w:p>
    <w:p w:rsidR="005F7C4E" w:rsidRDefault="006C7240" w:rsidP="006C7240">
      <w:pPr>
        <w:pStyle w:val="ListParagraph"/>
        <w:numPr>
          <w:ilvl w:val="1"/>
          <w:numId w:val="5"/>
        </w:numPr>
      </w:pPr>
      <w:r>
        <w:t xml:space="preserve">Clarification regarding how the </w:t>
      </w:r>
      <w:r w:rsidR="005F7C4E">
        <w:t>ad hoc</w:t>
      </w:r>
      <w:r>
        <w:t xml:space="preserve"> plan goals can be met.</w:t>
      </w:r>
    </w:p>
    <w:p w:rsidR="005F7C4E" w:rsidRDefault="005F7C4E" w:rsidP="005F7C4E">
      <w:pPr>
        <w:pStyle w:val="ListParagraph"/>
        <w:ind w:left="2160"/>
      </w:pPr>
    </w:p>
    <w:p w:rsidR="005F7C4E" w:rsidRPr="007E58BE" w:rsidRDefault="005F7C4E" w:rsidP="005F7C4E">
      <w:pPr>
        <w:pStyle w:val="ListParagraph"/>
        <w:numPr>
          <w:ilvl w:val="0"/>
          <w:numId w:val="3"/>
        </w:numPr>
        <w:rPr>
          <w:b/>
        </w:rPr>
      </w:pPr>
      <w:r w:rsidRPr="007E58BE">
        <w:rPr>
          <w:b/>
        </w:rPr>
        <w:t>Reporting Process</w:t>
      </w:r>
    </w:p>
    <w:p w:rsidR="005F7C4E" w:rsidRDefault="005F7C4E" w:rsidP="005F7C4E">
      <w:pPr>
        <w:pStyle w:val="ListParagraph"/>
        <w:numPr>
          <w:ilvl w:val="1"/>
          <w:numId w:val="3"/>
        </w:numPr>
      </w:pPr>
      <w:r>
        <w:t xml:space="preserve">The ad hoc will provide updates as appropriate at monthly </w:t>
      </w:r>
      <w:r w:rsidR="007E58BE">
        <w:t>Governing Board</w:t>
      </w:r>
      <w:r>
        <w:t xml:space="preserve"> meetings.</w:t>
      </w:r>
    </w:p>
    <w:p w:rsidR="005F7C4E" w:rsidRDefault="007E58BE" w:rsidP="005F7C4E">
      <w:pPr>
        <w:pStyle w:val="ListParagraph"/>
        <w:numPr>
          <w:ilvl w:val="1"/>
          <w:numId w:val="3"/>
        </w:numPr>
      </w:pPr>
      <w:r>
        <w:t>The ad hoc will provide a final report to the Governing Board.</w:t>
      </w:r>
    </w:p>
    <w:p w:rsidR="005F7C4E" w:rsidRDefault="005F7C4E">
      <w:r>
        <w:br w:type="page"/>
      </w:r>
    </w:p>
    <w:p w:rsidR="005F7C4E" w:rsidRPr="0088788F" w:rsidRDefault="005F7C4E" w:rsidP="005F7C4E">
      <w:pPr>
        <w:spacing w:line="276" w:lineRule="auto"/>
        <w:jc w:val="center"/>
        <w:rPr>
          <w:rFonts w:ascii="Times" w:hAnsi="Times"/>
        </w:rPr>
      </w:pPr>
      <w:r w:rsidRPr="0088788F">
        <w:rPr>
          <w:rFonts w:ascii="Times" w:hAnsi="Times"/>
          <w:b/>
          <w:bCs/>
        </w:rPr>
        <w:t>CALBHB/C</w:t>
      </w:r>
    </w:p>
    <w:p w:rsidR="005F7C4E" w:rsidRPr="0088788F" w:rsidRDefault="005F7C4E" w:rsidP="005F7C4E">
      <w:pPr>
        <w:spacing w:line="276" w:lineRule="auto"/>
        <w:jc w:val="center"/>
        <w:rPr>
          <w:rFonts w:ascii="Times" w:hAnsi="Times"/>
        </w:rPr>
      </w:pPr>
      <w:r w:rsidRPr="0088788F">
        <w:rPr>
          <w:rFonts w:ascii="Times" w:hAnsi="Times"/>
          <w:b/>
          <w:bCs/>
        </w:rPr>
        <w:t>AD HOC PROPOSAL</w:t>
      </w:r>
    </w:p>
    <w:p w:rsidR="005F7C4E" w:rsidRPr="0088788F" w:rsidRDefault="005F7C4E" w:rsidP="005F7C4E">
      <w:pPr>
        <w:rPr>
          <w:rFonts w:ascii="Times" w:hAnsi="Times"/>
        </w:rPr>
      </w:pPr>
    </w:p>
    <w:p w:rsidR="005F7C4E" w:rsidRPr="0088788F" w:rsidRDefault="005F7C4E" w:rsidP="005F7C4E">
      <w:pPr>
        <w:tabs>
          <w:tab w:val="right" w:pos="9900"/>
        </w:tabs>
        <w:rPr>
          <w:rFonts w:ascii="Times" w:hAnsi="Times"/>
        </w:rPr>
      </w:pPr>
      <w:r w:rsidRPr="0088788F">
        <w:rPr>
          <w:rFonts w:ascii="Times" w:hAnsi="Times"/>
          <w:b/>
          <w:bCs/>
        </w:rPr>
        <w:t>NAME OF AD HOC</w:t>
      </w:r>
      <w:r w:rsidRPr="0088788F">
        <w:rPr>
          <w:rFonts w:ascii="Times" w:hAnsi="Times"/>
        </w:rPr>
        <w:t xml:space="preserve">: </w:t>
      </w:r>
      <w:r>
        <w:rPr>
          <w:rFonts w:ascii="Times" w:hAnsi="Times"/>
          <w:u w:val="single"/>
        </w:rPr>
        <w:t>___________________________</w:t>
      </w:r>
      <w:r w:rsidRPr="00BB1FD5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</w:rPr>
        <w:tab/>
      </w:r>
      <w:r w:rsidRPr="0088788F">
        <w:rPr>
          <w:rFonts w:ascii="Times" w:hAnsi="Times"/>
          <w:b/>
          <w:bCs/>
        </w:rPr>
        <w:t xml:space="preserve">DATE: </w:t>
      </w:r>
      <w:r>
        <w:rPr>
          <w:rFonts w:ascii="Times" w:hAnsi="Times"/>
          <w:b/>
          <w:bCs/>
        </w:rPr>
        <w:t>________</w:t>
      </w:r>
    </w:p>
    <w:p w:rsidR="005F7C4E" w:rsidRDefault="005F7C4E" w:rsidP="005F7C4E">
      <w:pPr>
        <w:rPr>
          <w:rFonts w:ascii="Times" w:hAnsi="Times"/>
          <w:b/>
          <w:bCs/>
        </w:rPr>
      </w:pPr>
    </w:p>
    <w:p w:rsidR="005F7C4E" w:rsidRDefault="005F7C4E" w:rsidP="005F7C4E">
      <w:pPr>
        <w:rPr>
          <w:rFonts w:ascii="Times" w:hAnsi="Times"/>
          <w:b/>
          <w:bCs/>
        </w:rPr>
      </w:pPr>
    </w:p>
    <w:p w:rsidR="005F7C4E" w:rsidRDefault="005F7C4E" w:rsidP="005F7C4E">
      <w:pPr>
        <w:rPr>
          <w:rFonts w:ascii="Times" w:hAnsi="Times"/>
          <w:b/>
          <w:bCs/>
        </w:rPr>
      </w:pPr>
    </w:p>
    <w:p w:rsidR="005F7C4E" w:rsidRDefault="005F7C4E" w:rsidP="005F7C4E">
      <w:pPr>
        <w:rPr>
          <w:rFonts w:ascii="Times" w:hAnsi="Times"/>
          <w:b/>
          <w:bCs/>
        </w:rPr>
      </w:pPr>
      <w:r w:rsidRPr="0088788F">
        <w:rPr>
          <w:rFonts w:ascii="Times" w:hAnsi="Times"/>
          <w:b/>
          <w:bCs/>
        </w:rPr>
        <w:t xml:space="preserve">AD HOC </w:t>
      </w:r>
      <w:r>
        <w:rPr>
          <w:rFonts w:ascii="Times" w:hAnsi="Times"/>
          <w:b/>
          <w:bCs/>
        </w:rPr>
        <w:t>COMMITTEE</w:t>
      </w:r>
      <w:r w:rsidRPr="0088788F">
        <w:rPr>
          <w:rFonts w:ascii="Times" w:hAnsi="Times"/>
          <w:b/>
          <w:bCs/>
        </w:rPr>
        <w:t>:</w:t>
      </w:r>
      <w:r w:rsidRPr="0088788F">
        <w:rPr>
          <w:rFonts w:ascii="Times" w:hAnsi="Times"/>
          <w:bCs/>
        </w:rPr>
        <w:t xml:space="preserve">  </w:t>
      </w:r>
      <w:r>
        <w:rPr>
          <w:rFonts w:ascii="Times" w:hAnsi="Times"/>
          <w:bCs/>
        </w:rPr>
        <w:t>[Names of Members]</w:t>
      </w:r>
    </w:p>
    <w:p w:rsidR="005F7C4E" w:rsidRPr="0088788F" w:rsidRDefault="005F7C4E" w:rsidP="005F7C4E">
      <w:pPr>
        <w:rPr>
          <w:rFonts w:ascii="Times" w:hAnsi="Times"/>
          <w:b/>
          <w:bCs/>
        </w:rPr>
      </w:pPr>
    </w:p>
    <w:p w:rsidR="005F7C4E" w:rsidRDefault="005F7C4E" w:rsidP="005F7C4E">
      <w:pPr>
        <w:tabs>
          <w:tab w:val="left" w:pos="540"/>
        </w:tabs>
        <w:ind w:left="288" w:hanging="274"/>
        <w:rPr>
          <w:rFonts w:ascii="Times" w:hAnsi="Times"/>
          <w:b/>
          <w:bCs/>
        </w:rPr>
      </w:pPr>
    </w:p>
    <w:p w:rsidR="005F7C4E" w:rsidRDefault="005F7C4E" w:rsidP="005F7C4E">
      <w:pPr>
        <w:tabs>
          <w:tab w:val="left" w:pos="540"/>
        </w:tabs>
        <w:ind w:left="288" w:hanging="274"/>
        <w:rPr>
          <w:rFonts w:ascii="Times" w:hAnsi="Times"/>
          <w:b/>
          <w:bCs/>
        </w:rPr>
      </w:pPr>
    </w:p>
    <w:p w:rsidR="005F7C4E" w:rsidRDefault="005F7C4E" w:rsidP="005F7C4E">
      <w:pPr>
        <w:tabs>
          <w:tab w:val="left" w:pos="540"/>
        </w:tabs>
        <w:ind w:left="288" w:hanging="274"/>
        <w:rPr>
          <w:rFonts w:ascii="Times" w:hAnsi="Times"/>
        </w:rPr>
      </w:pPr>
      <w:r w:rsidRPr="0088788F">
        <w:rPr>
          <w:rFonts w:ascii="Times" w:hAnsi="Times"/>
          <w:b/>
          <w:bCs/>
        </w:rPr>
        <w:t>GOAL</w:t>
      </w:r>
      <w:r>
        <w:rPr>
          <w:rFonts w:ascii="Times" w:hAnsi="Times"/>
          <w:b/>
          <w:bCs/>
        </w:rPr>
        <w:t>S</w:t>
      </w:r>
      <w:r w:rsidRPr="0088788F">
        <w:rPr>
          <w:rFonts w:ascii="Times" w:hAnsi="Times"/>
          <w:b/>
          <w:bCs/>
        </w:rPr>
        <w:t>/OBJECTIVE</w:t>
      </w:r>
      <w:r>
        <w:rPr>
          <w:rFonts w:ascii="Times" w:hAnsi="Times"/>
          <w:b/>
          <w:bCs/>
        </w:rPr>
        <w:t>S</w:t>
      </w:r>
      <w:r w:rsidRPr="0088788F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</w:rPr>
        <w:t>AD HOC WILL CONTRIBUTE TOWARD</w:t>
      </w:r>
      <w:r w:rsidRPr="0088788F">
        <w:rPr>
          <w:rFonts w:ascii="Times" w:hAnsi="Times"/>
        </w:rPr>
        <w:t xml:space="preserve"> (</w:t>
      </w:r>
      <w:hyperlink r:id="rId5" w:history="1">
        <w:r w:rsidRPr="00B4032F">
          <w:rPr>
            <w:rStyle w:val="Hyperlink"/>
            <w:rFonts w:ascii="Times" w:hAnsi="Times"/>
          </w:rPr>
          <w:t>5604.2</w:t>
        </w:r>
      </w:hyperlink>
      <w:r>
        <w:rPr>
          <w:rFonts w:ascii="Times" w:hAnsi="Times"/>
        </w:rPr>
        <w:t>)</w:t>
      </w:r>
      <w:r w:rsidRPr="0088788F">
        <w:rPr>
          <w:rFonts w:ascii="Times" w:hAnsi="Times"/>
        </w:rPr>
        <w:t xml:space="preserve"> </w:t>
      </w:r>
    </w:p>
    <w:p w:rsidR="005F7C4E" w:rsidRDefault="005F7C4E" w:rsidP="005F7C4E">
      <w:pPr>
        <w:rPr>
          <w:rFonts w:ascii="Times" w:hAnsi="Times"/>
          <w:b/>
          <w:bCs/>
          <w:sz w:val="20"/>
        </w:rPr>
      </w:pPr>
    </w:p>
    <w:p w:rsidR="005F7C4E" w:rsidRDefault="005F7C4E" w:rsidP="005F7C4E">
      <w:pPr>
        <w:rPr>
          <w:rFonts w:ascii="Times" w:hAnsi="Times"/>
          <w:b/>
          <w:bCs/>
          <w:sz w:val="20"/>
        </w:rPr>
      </w:pPr>
    </w:p>
    <w:p w:rsidR="005F7C4E" w:rsidRDefault="005F7C4E" w:rsidP="005F7C4E">
      <w:pPr>
        <w:rPr>
          <w:rFonts w:ascii="Times" w:hAnsi="Times"/>
          <w:b/>
          <w:bCs/>
          <w:sz w:val="20"/>
        </w:rPr>
      </w:pPr>
    </w:p>
    <w:p w:rsidR="005F7C4E" w:rsidRPr="0088788F" w:rsidRDefault="005F7C4E" w:rsidP="005F7C4E">
      <w:pPr>
        <w:rPr>
          <w:rFonts w:ascii="Times" w:hAnsi="Times"/>
          <w:b/>
          <w:bCs/>
          <w:sz w:val="20"/>
        </w:rPr>
      </w:pPr>
    </w:p>
    <w:p w:rsidR="005F7C4E" w:rsidRDefault="005F7C4E" w:rsidP="005F7C4E">
      <w:pPr>
        <w:rPr>
          <w:rFonts w:ascii="Times" w:hAnsi="Times"/>
          <w:b/>
          <w:bCs/>
        </w:rPr>
      </w:pPr>
    </w:p>
    <w:p w:rsidR="005F7C4E" w:rsidRDefault="005F7C4E" w:rsidP="005F7C4E">
      <w:pPr>
        <w:rPr>
          <w:rFonts w:ascii="Times" w:hAnsi="Times"/>
        </w:rPr>
      </w:pPr>
      <w:r w:rsidRPr="0088788F">
        <w:rPr>
          <w:rFonts w:ascii="Times" w:hAnsi="Times"/>
          <w:b/>
          <w:bCs/>
        </w:rPr>
        <w:t>PURPOSE</w:t>
      </w:r>
      <w:r>
        <w:rPr>
          <w:rFonts w:ascii="Times" w:hAnsi="Times"/>
          <w:b/>
          <w:bCs/>
        </w:rPr>
        <w:t>S</w:t>
      </w:r>
      <w:r w:rsidRPr="0088788F">
        <w:rPr>
          <w:rFonts w:ascii="Times" w:hAnsi="Times"/>
          <w:b/>
          <w:bCs/>
        </w:rPr>
        <w:t xml:space="preserve"> OF </w:t>
      </w:r>
      <w:r>
        <w:rPr>
          <w:rFonts w:ascii="Times" w:hAnsi="Times"/>
          <w:b/>
          <w:bCs/>
        </w:rPr>
        <w:t>AD HOC</w:t>
      </w:r>
      <w:r w:rsidRPr="0088788F">
        <w:rPr>
          <w:rFonts w:ascii="Times" w:hAnsi="Times"/>
        </w:rPr>
        <w:t>:</w:t>
      </w:r>
      <w:r>
        <w:rPr>
          <w:rFonts w:ascii="Times" w:hAnsi="Times"/>
        </w:rPr>
        <w:t xml:space="preserve"> </w:t>
      </w:r>
    </w:p>
    <w:p w:rsidR="005F7C4E" w:rsidRDefault="005F7C4E" w:rsidP="005F7C4E">
      <w:pPr>
        <w:pStyle w:val="ListParagraph"/>
        <w:ind w:left="1440"/>
        <w:rPr>
          <w:rFonts w:ascii="Times" w:hAnsi="Times"/>
        </w:rPr>
      </w:pPr>
    </w:p>
    <w:p w:rsidR="005F7C4E" w:rsidRPr="0088788F" w:rsidRDefault="005F7C4E" w:rsidP="005F7C4E">
      <w:pPr>
        <w:tabs>
          <w:tab w:val="left" w:pos="6412"/>
        </w:tabs>
        <w:rPr>
          <w:rFonts w:ascii="Times" w:hAnsi="Times"/>
          <w:b/>
          <w:bCs/>
        </w:rPr>
      </w:pPr>
      <w:r w:rsidRPr="0088788F">
        <w:rPr>
          <w:rFonts w:ascii="Times" w:hAnsi="Times"/>
          <w:b/>
          <w:bCs/>
        </w:rPr>
        <w:tab/>
      </w:r>
    </w:p>
    <w:p w:rsidR="005F7C4E" w:rsidRDefault="005F7C4E" w:rsidP="005F7C4E">
      <w:pPr>
        <w:spacing w:after="120"/>
        <w:rPr>
          <w:rFonts w:ascii="Times" w:hAnsi="Times"/>
          <w:b/>
          <w:bCs/>
        </w:rPr>
      </w:pPr>
    </w:p>
    <w:p w:rsidR="005F7C4E" w:rsidRPr="0088788F" w:rsidRDefault="005F7C4E" w:rsidP="005F7C4E">
      <w:pPr>
        <w:spacing w:after="120"/>
        <w:rPr>
          <w:rFonts w:ascii="Times" w:hAnsi="Times"/>
        </w:rPr>
      </w:pPr>
      <w:r w:rsidRPr="0088788F">
        <w:rPr>
          <w:rFonts w:ascii="Times" w:hAnsi="Times"/>
          <w:b/>
          <w:bCs/>
        </w:rPr>
        <w:t xml:space="preserve">THE WAY THIS </w:t>
      </w:r>
      <w:r>
        <w:rPr>
          <w:rFonts w:ascii="Times" w:hAnsi="Times"/>
          <w:b/>
          <w:bCs/>
        </w:rPr>
        <w:t>AD HOC</w:t>
      </w:r>
      <w:r w:rsidRPr="0088788F">
        <w:rPr>
          <w:rFonts w:ascii="Times" w:hAnsi="Times"/>
          <w:b/>
          <w:bCs/>
        </w:rPr>
        <w:t xml:space="preserve"> WILL ACCOMPLISH ITS PURPOSE</w:t>
      </w:r>
      <w:r>
        <w:rPr>
          <w:rFonts w:ascii="Times" w:hAnsi="Times"/>
          <w:b/>
          <w:bCs/>
        </w:rPr>
        <w:t>S</w:t>
      </w:r>
      <w:r w:rsidRPr="0088788F">
        <w:rPr>
          <w:rFonts w:ascii="Times" w:hAnsi="Times"/>
          <w:b/>
          <w:bCs/>
        </w:rPr>
        <w:t xml:space="preserve"> WILL BE:</w:t>
      </w:r>
    </w:p>
    <w:p w:rsidR="005F7C4E" w:rsidRPr="0088788F" w:rsidRDefault="005F7C4E" w:rsidP="005F7C4E">
      <w:pPr>
        <w:spacing w:after="120"/>
        <w:rPr>
          <w:rFonts w:ascii="Times" w:hAnsi="Times"/>
          <w:bCs/>
        </w:rPr>
      </w:pPr>
      <w:r w:rsidRPr="0088788F">
        <w:rPr>
          <w:rFonts w:ascii="Times" w:hAnsi="Times"/>
          <w:bCs/>
          <w:i/>
        </w:rPr>
        <w:t xml:space="preserve">This </w:t>
      </w:r>
      <w:r>
        <w:rPr>
          <w:rFonts w:ascii="Times" w:hAnsi="Times"/>
          <w:bCs/>
          <w:i/>
        </w:rPr>
        <w:t>ad hoc</w:t>
      </w:r>
      <w:r w:rsidRPr="0088788F">
        <w:rPr>
          <w:rFonts w:ascii="Times" w:hAnsi="Times"/>
          <w:bCs/>
          <w:i/>
        </w:rPr>
        <w:t xml:space="preserve"> will</w:t>
      </w:r>
      <w:r w:rsidRPr="0088788F">
        <w:rPr>
          <w:rFonts w:ascii="Times" w:hAnsi="Times"/>
          <w:bCs/>
        </w:rPr>
        <w:t xml:space="preserve">: </w:t>
      </w:r>
    </w:p>
    <w:p w:rsidR="005F7C4E" w:rsidRPr="0088788F" w:rsidRDefault="005F7C4E" w:rsidP="005F7C4E">
      <w:pPr>
        <w:rPr>
          <w:rFonts w:ascii="Times" w:hAnsi="Times"/>
          <w:b/>
          <w:bCs/>
        </w:rPr>
      </w:pPr>
    </w:p>
    <w:p w:rsidR="005F7C4E" w:rsidRPr="0088788F" w:rsidRDefault="005F7C4E" w:rsidP="005F7C4E">
      <w:pPr>
        <w:rPr>
          <w:rFonts w:ascii="Times" w:hAnsi="Times"/>
          <w:b/>
          <w:bCs/>
        </w:rPr>
      </w:pPr>
    </w:p>
    <w:p w:rsidR="005F7C4E" w:rsidRDefault="005F7C4E" w:rsidP="005F7C4E">
      <w:pPr>
        <w:spacing w:after="120"/>
        <w:rPr>
          <w:rFonts w:ascii="Times" w:hAnsi="Times"/>
          <w:b/>
          <w:bCs/>
        </w:rPr>
      </w:pPr>
    </w:p>
    <w:p w:rsidR="005F7C4E" w:rsidRPr="0088788F" w:rsidRDefault="005F7C4E" w:rsidP="005F7C4E">
      <w:pPr>
        <w:spacing w:after="120"/>
        <w:rPr>
          <w:rFonts w:ascii="Times" w:hAnsi="Times"/>
        </w:rPr>
      </w:pPr>
      <w:r w:rsidRPr="0088788F">
        <w:rPr>
          <w:rFonts w:ascii="Times" w:hAnsi="Times"/>
          <w:b/>
          <w:bCs/>
        </w:rPr>
        <w:t>SCHEDULE OF TASKS AND TARGET DATE FOR COMPLETION</w:t>
      </w:r>
      <w:r w:rsidRPr="0088788F">
        <w:rPr>
          <w:rFonts w:ascii="Times" w:hAnsi="Times"/>
        </w:rPr>
        <w:t xml:space="preserve">: </w:t>
      </w:r>
    </w:p>
    <w:p w:rsidR="005F7C4E" w:rsidRPr="0088788F" w:rsidRDefault="005F7C4E" w:rsidP="005F7C4E">
      <w:pPr>
        <w:rPr>
          <w:rFonts w:ascii="Times" w:hAnsi="Times"/>
          <w:b/>
          <w:bCs/>
        </w:rPr>
      </w:pPr>
    </w:p>
    <w:p w:rsidR="005F7C4E" w:rsidRPr="0088788F" w:rsidRDefault="005F7C4E" w:rsidP="005F7C4E">
      <w:pPr>
        <w:rPr>
          <w:rFonts w:ascii="Times" w:hAnsi="Times"/>
        </w:rPr>
      </w:pPr>
    </w:p>
    <w:p w:rsidR="005F7C4E" w:rsidRDefault="005F7C4E" w:rsidP="005F7C4E">
      <w:pPr>
        <w:rPr>
          <w:rFonts w:ascii="Times" w:hAnsi="Times"/>
        </w:rPr>
      </w:pPr>
    </w:p>
    <w:p w:rsidR="005F7C4E" w:rsidRPr="0088788F" w:rsidRDefault="005F7C4E" w:rsidP="005F7C4E">
      <w:pPr>
        <w:rPr>
          <w:rFonts w:ascii="Times" w:hAnsi="Times"/>
        </w:rPr>
      </w:pPr>
      <w:r w:rsidRPr="0088788F">
        <w:rPr>
          <w:rFonts w:ascii="Times" w:hAnsi="Times"/>
        </w:rPr>
        <w:t>APPROVED BY</w:t>
      </w:r>
      <w:r w:rsidRPr="00601380">
        <w:rPr>
          <w:rFonts w:ascii="Times" w:hAnsi="Times"/>
        </w:rPr>
        <w:t xml:space="preserve">:   </w:t>
      </w:r>
      <w:r>
        <w:rPr>
          <w:rFonts w:ascii="Times" w:hAnsi="Times"/>
          <w:u w:val="single"/>
        </w:rPr>
        <w:t>CALBHB/C Executive Committee</w:t>
      </w:r>
      <w:r>
        <w:rPr>
          <w:rFonts w:ascii="Times" w:hAnsi="Times"/>
        </w:rPr>
        <w:t xml:space="preserve">    </w:t>
      </w:r>
      <w:r w:rsidRPr="0088788F">
        <w:rPr>
          <w:rFonts w:ascii="Times" w:hAnsi="Times"/>
        </w:rPr>
        <w:t xml:space="preserve">DATE: _______________________ </w:t>
      </w:r>
    </w:p>
    <w:p w:rsidR="005F7C4E" w:rsidRPr="0088788F" w:rsidRDefault="005F7C4E" w:rsidP="005F7C4E">
      <w:pPr>
        <w:rPr>
          <w:rFonts w:ascii="Times" w:hAnsi="Times"/>
        </w:rPr>
      </w:pPr>
    </w:p>
    <w:p w:rsidR="005F7C4E" w:rsidRDefault="005F7C4E" w:rsidP="005F7C4E">
      <w:pPr>
        <w:rPr>
          <w:rFonts w:ascii="Times" w:hAnsi="Times"/>
        </w:rPr>
      </w:pPr>
      <w:r w:rsidRPr="0088788F">
        <w:rPr>
          <w:rFonts w:ascii="Times" w:hAnsi="Times"/>
        </w:rPr>
        <w:t>COMMENTS:</w:t>
      </w:r>
    </w:p>
    <w:p w:rsidR="005F7C4E" w:rsidRPr="0088788F" w:rsidRDefault="005F7C4E" w:rsidP="005F7C4E">
      <w:pPr>
        <w:rPr>
          <w:rFonts w:ascii="Times" w:hAnsi="Times"/>
        </w:rPr>
      </w:pPr>
    </w:p>
    <w:p w:rsidR="006C7240" w:rsidRDefault="006C7240" w:rsidP="006C7240">
      <w:pPr>
        <w:pStyle w:val="ListParagraph"/>
        <w:numPr>
          <w:ilvl w:val="1"/>
          <w:numId w:val="5"/>
        </w:numPr>
      </w:pPr>
    </w:p>
    <w:sectPr w:rsidR="006C7240" w:rsidSect="005F7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E3C0B"/>
    <w:multiLevelType w:val="hybridMultilevel"/>
    <w:tmpl w:val="E00E1508"/>
    <w:lvl w:ilvl="0" w:tplc="CE6819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0B55DD"/>
    <w:multiLevelType w:val="hybridMultilevel"/>
    <w:tmpl w:val="D2048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6642F"/>
    <w:multiLevelType w:val="hybridMultilevel"/>
    <w:tmpl w:val="89B0AA2C"/>
    <w:lvl w:ilvl="0" w:tplc="481CBE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581B26"/>
    <w:multiLevelType w:val="hybridMultilevel"/>
    <w:tmpl w:val="CDF27796"/>
    <w:lvl w:ilvl="0" w:tplc="8B7EE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74FF7"/>
    <w:multiLevelType w:val="hybridMultilevel"/>
    <w:tmpl w:val="EBB28970"/>
    <w:lvl w:ilvl="0" w:tplc="18DC31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0F"/>
    <w:rsid w:val="005C139A"/>
    <w:rsid w:val="005D2E86"/>
    <w:rsid w:val="005F7C4E"/>
    <w:rsid w:val="006C7240"/>
    <w:rsid w:val="007E58BE"/>
    <w:rsid w:val="00DD5FC0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3D15D-1006-47CA-B51F-0EDE7BFF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9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lbhbc.weebly.com/dut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Theresa</cp:lastModifiedBy>
  <cp:revision>3</cp:revision>
  <dcterms:created xsi:type="dcterms:W3CDTF">2017-07-06T14:07:00Z</dcterms:created>
  <dcterms:modified xsi:type="dcterms:W3CDTF">2017-07-06T14:45:00Z</dcterms:modified>
</cp:coreProperties>
</file>